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D3" w:rsidRDefault="000769D3" w:rsidP="000769D3">
      <w:pPr>
        <w:pStyle w:val="Normlnweb"/>
        <w:shd w:val="clear" w:color="auto" w:fill="FFFFFF"/>
        <w:spacing w:line="270" w:lineRule="atLeast"/>
        <w:rPr>
          <w:rStyle w:val="Siln"/>
          <w:rFonts w:ascii="Trebuchet MS" w:hAnsi="Trebuchet MS"/>
          <w:color w:val="000000"/>
          <w:sz w:val="27"/>
          <w:szCs w:val="27"/>
        </w:rPr>
      </w:pPr>
    </w:p>
    <w:p w:rsidR="000769D3" w:rsidRDefault="000769D3" w:rsidP="000769D3">
      <w:pPr>
        <w:pStyle w:val="Normlnweb"/>
        <w:shd w:val="clear" w:color="auto" w:fill="FFFFFF"/>
        <w:spacing w:line="270" w:lineRule="atLeast"/>
        <w:rPr>
          <w:rStyle w:val="Siln"/>
          <w:rFonts w:ascii="Trebuchet MS" w:hAnsi="Trebuchet MS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156210</wp:posOffset>
            </wp:positionV>
            <wp:extent cx="71437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312" y="21246"/>
                <wp:lineTo x="21312" y="0"/>
                <wp:lineTo x="0" y="0"/>
              </wp:wrapPolygon>
            </wp:wrapTight>
            <wp:docPr id="6" name="obrázek 2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397250" cy="8953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9D3" w:rsidRDefault="000769D3" w:rsidP="000769D3">
      <w:pPr>
        <w:pStyle w:val="Normlnweb"/>
        <w:shd w:val="clear" w:color="auto" w:fill="FFFFFF"/>
        <w:spacing w:line="270" w:lineRule="atLeast"/>
        <w:rPr>
          <w:rStyle w:val="Siln"/>
          <w:rFonts w:ascii="Trebuchet MS" w:hAnsi="Trebuchet MS"/>
          <w:color w:val="000000"/>
          <w:sz w:val="27"/>
          <w:szCs w:val="27"/>
        </w:rPr>
      </w:pPr>
    </w:p>
    <w:p w:rsidR="00B21E68" w:rsidRDefault="00B3211B" w:rsidP="000769D3">
      <w:pPr>
        <w:pStyle w:val="Normlnweb"/>
        <w:shd w:val="clear" w:color="auto" w:fill="FFFFFF"/>
        <w:spacing w:line="270" w:lineRule="atLeast"/>
        <w:rPr>
          <w:rStyle w:val="Siln"/>
          <w:rFonts w:ascii="Trebuchet MS" w:hAnsi="Trebuchet MS"/>
          <w:color w:val="000000"/>
          <w:sz w:val="27"/>
          <w:szCs w:val="27"/>
        </w:rPr>
      </w:pPr>
      <w:r>
        <w:rPr>
          <w:rStyle w:val="Siln"/>
          <w:rFonts w:ascii="Trebuchet MS" w:hAnsi="Trebuchet MS"/>
          <w:color w:val="000000"/>
          <w:sz w:val="27"/>
          <w:szCs w:val="27"/>
        </w:rPr>
        <w:t>Likvidace následků povodní</w:t>
      </w:r>
    </w:p>
    <w:p w:rsidR="00B21E68" w:rsidRPr="00B21E68" w:rsidRDefault="00B21E68" w:rsidP="000769D3">
      <w:pPr>
        <w:pStyle w:val="Normlnweb"/>
        <w:shd w:val="clear" w:color="auto" w:fill="FFFFFF"/>
        <w:spacing w:line="270" w:lineRule="atLeast"/>
        <w:rPr>
          <w:rFonts w:ascii="Trebuchet MS" w:hAnsi="Trebuchet MS"/>
          <w:b/>
          <w:bCs/>
          <w:color w:val="000000"/>
          <w:sz w:val="22"/>
          <w:szCs w:val="22"/>
        </w:rPr>
      </w:pPr>
      <w:r w:rsidRPr="00B21E68">
        <w:rPr>
          <w:rStyle w:val="Siln"/>
          <w:rFonts w:ascii="Trebuchet MS" w:hAnsi="Trebuchet MS"/>
          <w:b w:val="0"/>
          <w:color w:val="000000"/>
          <w:sz w:val="22"/>
          <w:szCs w:val="22"/>
        </w:rPr>
        <w:t>byl spolufinancován evropskou unií</w:t>
      </w:r>
    </w:p>
    <w:p w:rsidR="000769D3" w:rsidRDefault="00CF74EA" w:rsidP="000769D3">
      <w:pPr>
        <w:pStyle w:val="Normlnweb"/>
        <w:shd w:val="clear" w:color="auto" w:fill="FFFFFF"/>
        <w:spacing w:line="270" w:lineRule="atLeast"/>
        <w:rPr>
          <w:rFonts w:ascii="Trebuchet MS" w:hAnsi="Trebuchet MS"/>
          <w:color w:val="000000"/>
          <w:sz w:val="23"/>
          <w:szCs w:val="23"/>
        </w:rPr>
      </w:pPr>
      <w:r>
        <w:rPr>
          <w:rFonts w:ascii="Trebuchet MS" w:hAnsi="Trebuchet MS"/>
          <w:color w:val="000000"/>
          <w:sz w:val="23"/>
          <w:szCs w:val="23"/>
        </w:rPr>
        <w:t xml:space="preserve">Registrační číslo:  </w:t>
      </w:r>
      <w:r w:rsidR="0018166A">
        <w:rPr>
          <w:rFonts w:ascii="Trebuchet MS" w:hAnsi="Trebuchet MS"/>
          <w:color w:val="000000"/>
          <w:sz w:val="23"/>
          <w:szCs w:val="23"/>
        </w:rPr>
        <w:t>21</w:t>
      </w:r>
      <w:r>
        <w:rPr>
          <w:rFonts w:ascii="Trebuchet MS" w:hAnsi="Trebuchet MS"/>
          <w:color w:val="000000"/>
          <w:sz w:val="23"/>
          <w:szCs w:val="23"/>
        </w:rPr>
        <w:t>/00</w:t>
      </w:r>
      <w:r w:rsidR="0018166A">
        <w:rPr>
          <w:rFonts w:ascii="Trebuchet MS" w:hAnsi="Trebuchet MS"/>
          <w:color w:val="000000"/>
          <w:sz w:val="23"/>
          <w:szCs w:val="23"/>
        </w:rPr>
        <w:t>5</w:t>
      </w:r>
      <w:r>
        <w:rPr>
          <w:rFonts w:ascii="Trebuchet MS" w:hAnsi="Trebuchet MS"/>
          <w:color w:val="000000"/>
          <w:sz w:val="23"/>
          <w:szCs w:val="23"/>
        </w:rPr>
        <w:t>/19210/452/010/</w:t>
      </w:r>
      <w:r w:rsidR="0018166A">
        <w:rPr>
          <w:rFonts w:ascii="Trebuchet MS" w:hAnsi="Trebuchet MS"/>
          <w:color w:val="000000"/>
          <w:sz w:val="23"/>
          <w:szCs w:val="23"/>
        </w:rPr>
        <w:t>001760/KFRP/001</w:t>
      </w:r>
    </w:p>
    <w:p w:rsidR="00CF74EA" w:rsidRDefault="005622C4" w:rsidP="000769D3">
      <w:pPr>
        <w:pStyle w:val="Normlnweb"/>
        <w:shd w:val="clear" w:color="auto" w:fill="FFFFFF"/>
        <w:spacing w:line="270" w:lineRule="atLeast"/>
        <w:rPr>
          <w:rFonts w:ascii="Trebuchet MS" w:hAnsi="Trebuchet MS"/>
          <w:color w:val="000000"/>
          <w:sz w:val="23"/>
          <w:szCs w:val="23"/>
        </w:rPr>
      </w:pPr>
      <w:r>
        <w:rPr>
          <w:rFonts w:ascii="Trebuchet MS" w:hAnsi="Trebuchet MS"/>
          <w:color w:val="000000"/>
          <w:sz w:val="23"/>
          <w:szCs w:val="23"/>
        </w:rPr>
        <w:t>Cílem je p</w:t>
      </w:r>
      <w:r w:rsidR="00CF74EA">
        <w:rPr>
          <w:rFonts w:ascii="Trebuchet MS" w:hAnsi="Trebuchet MS"/>
          <w:color w:val="000000"/>
          <w:sz w:val="23"/>
          <w:szCs w:val="23"/>
        </w:rPr>
        <w:t>odpora projektů konečných žadatelů naplňující cíle SCLLD MAS Sdružení SPLAV.</w:t>
      </w:r>
    </w:p>
    <w:p w:rsidR="000769D3" w:rsidRDefault="000769D3" w:rsidP="000769D3">
      <w:pPr>
        <w:pStyle w:val="Normlnweb"/>
        <w:shd w:val="clear" w:color="auto" w:fill="FFFFFF"/>
        <w:spacing w:line="270" w:lineRule="atLeast"/>
        <w:rPr>
          <w:rFonts w:ascii="Trebuchet MS" w:hAnsi="Trebuchet MS"/>
          <w:color w:val="000000"/>
          <w:sz w:val="23"/>
          <w:szCs w:val="23"/>
        </w:rPr>
      </w:pPr>
      <w:r>
        <w:rPr>
          <w:rStyle w:val="Siln"/>
          <w:rFonts w:ascii="Trebuchet MS" w:hAnsi="Trebuchet MS"/>
          <w:color w:val="000000"/>
          <w:sz w:val="23"/>
          <w:szCs w:val="23"/>
        </w:rPr>
        <w:t>ZÁKLADNÍ INFORMACE O PROJEKTU:</w:t>
      </w:r>
    </w:p>
    <w:p w:rsidR="000769D3" w:rsidRDefault="0018166A" w:rsidP="00BB2780">
      <w:pPr>
        <w:pStyle w:val="Normlnweb"/>
        <w:spacing w:line="270" w:lineRule="atLeast"/>
        <w:jc w:val="both"/>
        <w:rPr>
          <w:rFonts w:ascii="Trebuchet MS" w:hAnsi="Trebuchet MS"/>
          <w:color w:val="000000"/>
          <w:sz w:val="23"/>
          <w:szCs w:val="23"/>
        </w:rPr>
      </w:pPr>
      <w:r>
        <w:rPr>
          <w:rFonts w:ascii="Trebuchet MS" w:hAnsi="Trebuchet MS"/>
          <w:color w:val="000000"/>
          <w:sz w:val="23"/>
          <w:szCs w:val="23"/>
        </w:rPr>
        <w:t xml:space="preserve">Cílem projektu bylo pořízení dvou čerpadel (plovoucí čerpadlo a elektrické kalové čerpadlo) včetně příslušenství, určeného k likvidaci následků povodní, záplav, případně zatopení. Čerpadla jsou používána výhradně jednotkami požární ochrany </w:t>
      </w:r>
      <w:r w:rsidR="00E26600">
        <w:rPr>
          <w:rFonts w:ascii="Trebuchet MS" w:hAnsi="Trebuchet MS"/>
          <w:color w:val="000000"/>
          <w:sz w:val="23"/>
          <w:szCs w:val="23"/>
        </w:rPr>
        <w:t>pro účely likvidace následků povodní na majetku veřejných i soukromých vlastníků nemovitostí na katastru území Obce Lično a na katastru území jednotek požární ochrany okrsku č. 6 se sídlem v </w:t>
      </w:r>
      <w:proofErr w:type="spellStart"/>
      <w:r w:rsidR="00E26600">
        <w:rPr>
          <w:rFonts w:ascii="Trebuchet MS" w:hAnsi="Trebuchet MS"/>
          <w:color w:val="000000"/>
          <w:sz w:val="23"/>
          <w:szCs w:val="23"/>
        </w:rPr>
        <w:t>Černíkovících</w:t>
      </w:r>
      <w:proofErr w:type="spellEnd"/>
      <w:r w:rsidR="00E26600">
        <w:rPr>
          <w:rFonts w:ascii="Trebuchet MS" w:hAnsi="Trebuchet MS"/>
          <w:color w:val="000000"/>
          <w:sz w:val="23"/>
          <w:szCs w:val="23"/>
        </w:rPr>
        <w:t>.</w:t>
      </w:r>
      <w:r w:rsidR="00CF74EA">
        <w:rPr>
          <w:rFonts w:ascii="Trebuchet MS" w:hAnsi="Trebuchet MS"/>
          <w:color w:val="000000"/>
          <w:sz w:val="23"/>
          <w:szCs w:val="23"/>
        </w:rPr>
        <w:t xml:space="preserve"> </w:t>
      </w:r>
    </w:p>
    <w:p w:rsidR="008E6615" w:rsidRDefault="008E6615"/>
    <w:p w:rsidR="00947C63" w:rsidRDefault="00947C63"/>
    <w:p w:rsidR="00947C63" w:rsidRDefault="00947C63">
      <w:r>
        <w:t>--------------------------------------------------------------------------------------------------------------------------------------</w:t>
      </w:r>
    </w:p>
    <w:p w:rsidR="00947C63" w:rsidRDefault="00947C63" w:rsidP="00947C63">
      <w:pPr>
        <w:pStyle w:val="Normlnweb"/>
        <w:shd w:val="clear" w:color="auto" w:fill="FFFFFF"/>
        <w:spacing w:line="270" w:lineRule="atLeast"/>
        <w:rPr>
          <w:rStyle w:val="Siln"/>
          <w:rFonts w:ascii="Trebuchet MS" w:hAnsi="Trebuchet MS"/>
          <w:color w:val="000000"/>
          <w:sz w:val="27"/>
          <w:szCs w:val="27"/>
        </w:rPr>
      </w:pPr>
    </w:p>
    <w:p w:rsidR="00A6165F" w:rsidRDefault="00A6165F" w:rsidP="00947C63">
      <w:pPr>
        <w:pStyle w:val="Normlnweb"/>
        <w:shd w:val="clear" w:color="auto" w:fill="FFFFFF"/>
        <w:spacing w:line="270" w:lineRule="atLeast"/>
        <w:rPr>
          <w:rFonts w:ascii="Trebuchet MS" w:hAnsi="Trebuchet MS"/>
          <w:color w:val="000000"/>
          <w:sz w:val="23"/>
          <w:szCs w:val="23"/>
        </w:rPr>
      </w:pPr>
    </w:p>
    <w:p w:rsidR="00947C63" w:rsidRDefault="00947C63" w:rsidP="00947C63">
      <w:pPr>
        <w:pStyle w:val="Normlnweb"/>
        <w:spacing w:line="270" w:lineRule="atLeast"/>
        <w:rPr>
          <w:rFonts w:ascii="Trebuchet MS" w:hAnsi="Trebuchet MS"/>
          <w:color w:val="000000"/>
          <w:sz w:val="23"/>
          <w:szCs w:val="23"/>
        </w:rPr>
      </w:pPr>
      <w:r>
        <w:rPr>
          <w:rFonts w:ascii="Trebuchet MS" w:hAnsi="Trebuchet MS"/>
          <w:color w:val="000000"/>
          <w:sz w:val="23"/>
          <w:szCs w:val="23"/>
        </w:rPr>
        <w:t xml:space="preserve"> </w:t>
      </w:r>
      <w:bookmarkStart w:id="0" w:name="_GoBack"/>
      <w:bookmarkEnd w:id="0"/>
    </w:p>
    <w:p w:rsidR="00947C63" w:rsidRDefault="00947C63"/>
    <w:sectPr w:rsidR="00947C63" w:rsidSect="00A6165F"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69D3"/>
    <w:rsid w:val="000769D3"/>
    <w:rsid w:val="0018166A"/>
    <w:rsid w:val="001B09CD"/>
    <w:rsid w:val="00216A2F"/>
    <w:rsid w:val="00391E01"/>
    <w:rsid w:val="005622C4"/>
    <w:rsid w:val="00602C54"/>
    <w:rsid w:val="008B4C16"/>
    <w:rsid w:val="008E6615"/>
    <w:rsid w:val="00947C63"/>
    <w:rsid w:val="00A6165F"/>
    <w:rsid w:val="00B21E68"/>
    <w:rsid w:val="00B3211B"/>
    <w:rsid w:val="00BB2780"/>
    <w:rsid w:val="00C12112"/>
    <w:rsid w:val="00CF74EA"/>
    <w:rsid w:val="00E2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A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69D3"/>
    <w:rPr>
      <w:color w:val="84C326"/>
      <w:u w:val="single"/>
    </w:rPr>
  </w:style>
  <w:style w:type="paragraph" w:styleId="Normlnweb">
    <w:name w:val="Normal (Web)"/>
    <w:basedOn w:val="Normln"/>
    <w:uiPriority w:val="99"/>
    <w:semiHidden/>
    <w:unhideWhenUsed/>
    <w:rsid w:val="0007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69D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755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31" w:color="FF0000"/>
                <w:right w:val="single" w:sz="2" w:space="0" w:color="FF0000"/>
              </w:divBdr>
              <w:divsChild>
                <w:div w:id="8109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0469">
                      <w:marLeft w:val="0"/>
                      <w:marRight w:val="0"/>
                      <w:marTop w:val="24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3474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9AFBF-1B71-46F3-B5D7-820FE0BE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Starosta</cp:lastModifiedBy>
  <cp:revision>11</cp:revision>
  <dcterms:created xsi:type="dcterms:W3CDTF">2019-06-17T09:07:00Z</dcterms:created>
  <dcterms:modified xsi:type="dcterms:W3CDTF">2022-09-13T07:43:00Z</dcterms:modified>
</cp:coreProperties>
</file>